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EBF5D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关于重庆江津唐家湾110kV输变电工程</w:t>
      </w:r>
    </w:p>
    <w:p w14:paraId="17EA3C27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建设项目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根</w:t>
      </w:r>
      <w:r>
        <w:rPr>
          <w:rFonts w:hint="eastAsia" w:ascii="宋体" w:hAnsi="宋体" w:eastAsia="宋体" w:cs="Arial"/>
          <w:color w:val="545454"/>
        </w:rPr>
        <w:t>据《建设项目环境保护管理条例》和国家电网有限公司建设项目竣工环保验收相关要求</w:t>
      </w:r>
      <w:r>
        <w:rPr>
          <w:rFonts w:hint="eastAsia" w:ascii="宋体" w:hAnsi="宋体" w:eastAsia="宋体" w:cs="Arial"/>
          <w:color w:val="545454"/>
          <w:lang w:eastAsia="zh-CN"/>
        </w:rPr>
        <w:t>，国网重庆市电力公司江津供电分公司</w:t>
      </w:r>
      <w:r>
        <w:rPr>
          <w:rFonts w:hint="eastAsia" w:ascii="宋体" w:hAnsi="宋体" w:eastAsia="宋体" w:cs="Arial"/>
          <w:color w:val="545454"/>
          <w:lang w:eastAsia="zh-CN"/>
        </w:rPr>
        <w:t>开展关于重庆江津唐家湾110kV输变电工程</w:t>
      </w:r>
      <w:r>
        <w:rPr>
          <w:rFonts w:hint="eastAsia" w:ascii="宋体" w:hAnsi="宋体" w:eastAsia="宋体" w:cs="Arial"/>
          <w:color w:val="545454"/>
          <w:lang w:eastAsia="zh-CN"/>
        </w:rPr>
        <w:t>竣工环境保护验收工作。</w:t>
      </w:r>
    </w:p>
    <w:p w14:paraId="64F108AA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47B76D5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 </w:t>
      </w:r>
    </w:p>
    <w:p w14:paraId="62231B7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联系人：黄春淋</w:t>
      </w:r>
    </w:p>
    <w:p w14:paraId="534BA3A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联系电话：13618365358</w:t>
      </w:r>
    </w:p>
    <w:p w14:paraId="02DEEE4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附件：公示材料</w:t>
      </w:r>
      <w:bookmarkStart w:id="0" w:name="_GoBack"/>
      <w:bookmarkEnd w:id="0"/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GFjM2JkMjM0MmU2Zjg3NDE1ZWRkMTZjMDdkYzhmN2MifQ=="/>
  </w:docVars>
  <w:rsids>
    <w:rsidRoot w:val="00D63E66"/>
    <w:rsid w:val="00040F03"/>
    <w:rsid w:val="00050A11"/>
    <w:rsid w:val="00095727"/>
    <w:rsid w:val="000E0927"/>
    <w:rsid w:val="00181CB4"/>
    <w:rsid w:val="0019067E"/>
    <w:rsid w:val="00211BC0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07550729"/>
    <w:rsid w:val="14684A45"/>
    <w:rsid w:val="18E54627"/>
    <w:rsid w:val="22204006"/>
    <w:rsid w:val="26913056"/>
    <w:rsid w:val="27B64AD4"/>
    <w:rsid w:val="31E704D0"/>
    <w:rsid w:val="32504590"/>
    <w:rsid w:val="389E09B5"/>
    <w:rsid w:val="3926668B"/>
    <w:rsid w:val="3C691F00"/>
    <w:rsid w:val="3D20783B"/>
    <w:rsid w:val="3E53105A"/>
    <w:rsid w:val="41B74EA4"/>
    <w:rsid w:val="42025000"/>
    <w:rsid w:val="45A17884"/>
    <w:rsid w:val="4AAC73EB"/>
    <w:rsid w:val="51012AAF"/>
    <w:rsid w:val="528B10D0"/>
    <w:rsid w:val="550E6D71"/>
    <w:rsid w:val="58414CBA"/>
    <w:rsid w:val="69367A16"/>
    <w:rsid w:val="74B75466"/>
    <w:rsid w:val="76E773D4"/>
    <w:rsid w:val="7D40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272</Words>
  <Characters>286</Characters>
  <Lines>2</Lines>
  <Paragraphs>1</Paragraphs>
  <TotalTime>0</TotalTime>
  <ScaleCrop>false</ScaleCrop>
  <LinksUpToDate>false</LinksUpToDate>
  <CharactersWithSpaces>290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咕噜牛</cp:lastModifiedBy>
  <cp:lastPrinted>2022-12-16T05:11:00Z</cp:lastPrinted>
  <dcterms:modified xsi:type="dcterms:W3CDTF">2025-06-07T03:12:37Z</dcterms:modified>
  <dc:title>其他需要说明的事项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2052-12.1.0.21171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eyJoZGlkIjoiNGFjM2JkMjM0MmU2Zjg3NDE1ZWRkMTZjMDdkYzhmN2MiLCJ1c2VySWQiOiIxMDQxODE3OTMzIn0=</vt:lpwstr>
  </property>
</Properties>
</file>